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dt>
      <w:sdtPr>
        <w15:appearance w15:val="boundingBox"/>
        <w:id w:val="75318248"/>
        <w:lock w:val="contentLocked"/>
        <w:tag w:val="goog_rdk_0"/>
        <w:rPr>
          <w:sz w:val="22"/>
          <w:szCs w:val="22"/>
        </w:rPr>
      </w:sdtPr>
      <w:sdtContent>
        <w:tbl>
          <w:tblPr>
            <w:tblStyle w:val="640"/>
            <w:tblW w:w="10470" w:type="dxa"/>
            <w:tblInd w:w="-98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400" w:firstRow="0" w:lastRow="0" w:firstColumn="0" w:lastColumn="0" w:noHBand="0" w:noVBand="1"/>
          </w:tblPr>
          <w:tblGrid>
            <w:gridCol w:w="1695"/>
            <w:gridCol w:w="8775"/>
          </w:tblGrid>
          <w:tr>
            <w:trPr/>
            <w:tc>
              <w:tcPr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W w:w="10470" w:type="dxa"/>
                <w:textDirection w:val="lrTb"/>
                <w:noWrap w:val="false"/>
              </w:tcPr>
              <w:p>
                <w:pPr>
                  <w:jc w:val="center"/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/>
                <w:bookmarkStart w:id="0" w:name="_heading=h.urmme3zahlzt"/>
                <w:r/>
                <w:bookmarkEnd w:id="0"/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План мероприятий март 2026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jc w:val="center"/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Демонстрация работы в личном кабинете ГИС МТ (Заказ, ввод в оборот, корректировка сведений)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Евгений Пильщиков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товарных групп «Упакованная вода», «Бакалейная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9" w:tooltip="https://xn--80ajghhoc2aj1c8b.xn--p1ai/lectures/vebinary/?ELEMENT_ID=48244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https://честныйзнак.рф/lectures/vebinary/?ELEMENT_ID=482442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Обязанности медицинских организаций по работе с отдельными видами ТСР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Ильнур Ахматсафин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Консультант-аналитик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0" w:tooltip="https://xn--80ajghhoc2aj1c8b.xn--p1ai/lectures/vebinary/?ELEMENT_ID=48932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https://честныйзнак.рф/lectures/vebinary/?ELEMENT_ID=489322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5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Старт передачи сведений в ГИС МТ об обороте ветеринарных препаратов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Вильнур Шагиахметов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Елизавета Беспалова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11" w:tooltip="https://xn--80ajghhoc2aj1c8b.xn--p1ai/lectures/vebinary/?ELEMENT_ID=48961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https://честныйзнак.рф/lectures/vebinary/?ELEMENT_ID=489615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5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2" w:tooltip="https://xn--80ajghhoc2aj1c8b.xn--p1ai/lectures/vebinary/?ELEMENT_ID=48294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https://честныйзнак.рф/lectures/vebinary/?ELEMENT_ID=482947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5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в Национальном Каталоге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Сергей Бибиков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3" w:tooltip="https://xn--80ajghhoc2aj1c8b.xn--p1ai/lectures/vebinary/?ELEMENT_ID=48976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9768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маркировке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Евгений Пильщиков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товарных групп «Упакованная вода», «Бакалейная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14" w:tooltip="https://xn--80ajghhoc2aj1c8b.xn--p1ai/lectures/vebinary/?ELEMENT_ID=48960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/честныйзнак.рф/lectures/vebinary/?ELEMENT_ID=489605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6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Расширение переченя кодов ТН ВЭД и ОКПД2 для ветеринарных препаратов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Якушев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Консультант-аналитик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15" w:tooltip="https://xn--80ajghhoc2aj1c8b.xn--p1ai/lectures/vebinary/?ELEMENT_ID=48961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https://честныйзнак.рф/lectures/vebinary/?ELEMENT_ID=489619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Потребительские и транспортные агрегаты при работе с маркировкой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16" w:tooltip="https://xn--80ajghhoc2aj1c8b.xn--p1ai/lectures/vebinary/?ELEMENT_ID=48958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https://честныйзнак.рф/lectures/vebinary/?ELEMENT_ID=489581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Проект Дорожной карты обязательной маркировки по ТГ Товары для дома и интерьера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Сергей Бибиков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17" w:tooltip="https://xn--80ajghhoc2aj1c8b.xn--p1ai/lectures/vebinary/?ELEMENT_ID=48977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https://честныйзнак.рф/lectures/vebinary/?ELEMENT_ID=489776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Контроли разрешительной документации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«Корма для животных»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br/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Ирина Ларина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18" w:tooltip="https://xn--80ajghhoc2aj1c8b.xn--p1ai/lectures/vebinary/?ELEMENT_ID=48953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https://честныйзнак.рф/lectures/vebinary/?ELEMENT_ID=489536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ровка сладостей в системе «Честный знак»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Ирина Ларина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Елена Катогарова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Специалист Центра сертификации, стандартизации и испытаний АНО «Центр «Мой бизнес» Республики Карелия»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19" w:tooltip="https://xn--80ajghhoc2aj1c8b.xn--p1ai/lectures/vebinary/?ELEMENT_ID=489798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https://честныйзнак.рф/lectures/vebinary/?ELEMENT_ID=489798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Особенности импорта и экспорта сладостей и кондитерских изделий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Валерий Шапошников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Анастасия Иванова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Менеджер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0" w:tooltip="https://xn--80ajghhoc2aj1c8b.xn--p1ai/lectures/vebinary/?ELEMENT_ID=48933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https://честныйзнак.рф/lectures/vebinary/?ELEMENT_ID=489330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1" w:tooltip="https://xn--80ajghhoc2aj1c8b.xn--p1ai/lectures/vebinary/?ELEMENT_ID=48295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https://честныйзнак.рф/lectures/vebinary/?ELEMENT_ID=482951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Проверка РД, указание МОД и другие изменения по товарам легкой промышленности и обуви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Валерий Гостюшев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«Легкая промышленность»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2" w:tooltip="https://xn--80ajghhoc2aj1c8b.xn--p1ai/lectures/vebinary/?ELEMENT_ID=48954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https://честныйзнак.рф/lectures/vebinary/?ELEMENT_ID=489540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Морепродукты: Технические решения по агрегации от интегратора «Первый БиТ»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Николай Панкратов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по развитию промышленной маркировки, Компания «Первый БИТ»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Екатерина Никитина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отдела промышленной маркировки, «Первый Бит»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Сергей Степанян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3" w:tooltip="https://xn--80ajghhoc2aj1c8b.xn--p1ai/lectures/vebinary/?ELEMENT_ID=48933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https://честныйзнак.рф/lectures/vebinary/?ELEMENT_ID=489339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Моторные масла. Подготовка к поэкземплярной прослеживаемости. Особенности формирования УПД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Надежда Багдасарова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«Моторные масла»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Алина Белова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Старший бизнес-аналитик управления промышленными товарами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Игнатова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внедрения отдела технического внедрения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24" w:tooltip="https://xn--80ajghhoc2aj1c8b.xn--p1ai/lectures/vebinary/?ELEMENT_ID=48933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https://честныйзнак.рф/lectures/vebinary/?ELEMENT_ID=489335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Национальный каталог, заведение карточек товаров, ГС1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pPr>
                <w:r/>
                <w:hyperlink r:id="rId25" w:tooltip="https://xn--80ajghhoc2aj1c8b.xn--p1ai/lectures/vebinary/?ELEMENT_ID=48948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https://честныйзнак.рф/lectures/vebinary/?ELEMENT_ID=489480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2"/>
                    <w:szCs w:val="32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16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в товарной группе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тлана Крафт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4"/>
                    <w:szCs w:val="34"/>
                  </w:rPr>
                </w:pPr>
                <w:r/>
                <w:hyperlink r:id="rId26" w:tooltip="https://xn--80ajghhoc2aj1c8b.xn--p1ai/lectures/vebinary/?ELEMENT_ID=48928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https://честныйзнак.рф/lectures/vebinary/?ELEMENT_ID=489284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4"/>
                    <w:szCs w:val="34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16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Мобильное приложение «Честный ЗНАК.Бизнес» и «Маркировка.Просто»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pPr>
                <w:r/>
                <w:hyperlink r:id="rId27" w:tooltip="https://xn--80ajghhoc2aj1c8b.xn--p1ai/lectures/vebinary/?ELEMENT_ID=48975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ID=489759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Маркировка сладостей и кондитерских изделий на таможенных и логистических складах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Татьяна Самохвалова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Евгений Саяхов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Директор Департамента маркировки на таможенных складах</w:t>
                </w:r>
                <w:r>
                  <w:rPr>
                    <w:rFonts w:ascii="Times New Roman" w:hAnsi="Times New Roman" w:eastAsia="Times New Roman" w:cs="Times New Roman"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pPr>
                <w:r/>
                <w:hyperlink r:id="rId28" w:tooltip="https://xn--80ajghhoc2aj1c8b.xn--p1ai/lectures/vebinary/?ELEMENT_ID=489280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https://честныйзнак.рф/lectures/vebinary/?ELEMENT_ID=489280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6"/>
                    <w:szCs w:val="36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Маркировка товарных остатков. СКБ Контур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Кирилл Денисов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Эксперт по маркировке АО «ПФ «СКБ Контур»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8"/>
                    <w:szCs w:val="38"/>
                  </w:rPr>
                </w:pPr>
                <w:r/>
                <w:hyperlink r:id="rId29" w:tooltip="https://xn--80ajghhoc2aj1c8b.xn--p1ai/lectures/vebinary/?ELEMENT_ID=489587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https://честныйзнак.рф/lectures/vebinary/?ELEMENT_ID=489587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8"/>
                    <w:szCs w:val="38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Особенности импорта и экспорта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управления безакцизной пищевой пр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Анастасия Иванова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Менеджер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0" w:tooltip="https://xn--80ajghhoc2aj1c8b.xn--p1ai/lectures/vebinary/?ELEMENT_ID=48959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https://честныйзнак.рф/lectures/vebinary/?ELEMENT_ID=489599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17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Технические решения и интеграторы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«Автозапчасти»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Булгаков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Технический руководитель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31" w:tooltip="https://xn--80ajghhoc2aj1c8b.xn--p1ai/lectures/vebinary/?ELEMENT_ID=48978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https://честныйзнак.рф/lectures/vebinary/?ELEMENT_ID=489781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18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Рекомендации АКОРТ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Екатерина Волкова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«Полуфабрикаты и замороженная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Алёна Борисова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Ведущий эксперт Ассоциации Компаний Розничной Торговли (АКОРТ)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«Корма для животных»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2" w:tooltip="https://xn--80ajghhoc2aj1c8b.xn--p1ai/lectures/vebinary/?ELEMENT_ID=48953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https://честныйзнак.рф/lectures/vebinary/?ELEMENT_ID=489531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18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Маркировка растворимых завариваемых напитков в системе «Честный знак»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Константин Воротников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Елена Катогарова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Специалист Центра сертификации, стандартизации и испытаний АНО «Центр «Мой бизнес» Республики Карелия»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pPr>
                <w:r/>
                <w:hyperlink r:id="rId33" w:tooltip="https://xn--80ajghhoc2aj1c8b.xn--p1ai/lectures/vebinary/?ELEMENT_ID=48980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https://честныйзнак.рф/lectures/vebinary/?ELEMENT_ID=489802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6"/>
                    <w:szCs w:val="26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19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4" w:tooltip="https://xn--80ajghhoc2aj1c8b.xn--p1ai/lectures/vebinary/?ELEMENT_ID=482955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https://честныйзнак.рф/lectures/vebinary/?ELEMENT_ID=482955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19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Пошаговая работа в системе маркировки: от эмиссии КМ до ввода в оборот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Кирилл Процков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Сергей Бибиков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pPr>
                <w:r/>
                <w:hyperlink r:id="rId35" w:tooltip="https://xn--80ajghhoc2aj1c8b.xn--p1ai/lectures/vebinary/?ELEMENT_ID=48979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https://честныйзнак.рф/lectures/vebinary/?ELEMENT_ID=489791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28"/>
                    <w:szCs w:val="28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20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Моторные масла. Подготовка к поэкземплярной прослеживаемости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Надежда Багдасарова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«Моторные масла»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Алина Белова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Старший бизнес-аналитик управления промышленными товарами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6" w:tooltip="https://xn--80ajghhoc2aj1c8b.xn--p1ai/lectures/vebinary/?ELEMENT_ID=489331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https://честныйзнак.рф/lectures/vebinary/?ELEMENT_ID=489331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20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Контрактное производ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ство при работе с маркировкой печатной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7" w:tooltip="https://xn--80ajghhoc2aj1c8b.xn--p1ai/lectures/vebinary/?ELEMENT_ID=48947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s/vebinary/?ELEMENT_ID=489476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Аналитическая отчетность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Владислав Дыдюк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Ведущий бизнес-аналитик данных, ЦРПТ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8" w:tooltip="https://xn--80ajghhoc2aj1c8b.xn--p1ai/lectures/vebinary/?ELEMENT_ID=48977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https://честныйзнак.рф/lectures/vebinary/?ELEMENT_ID=489772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Заказ и ввод в оборот кодов маркировки участниками оборота пиротехники и пожарной безопасности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Вячеслав Василенко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Елена Панова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Бизнес-аналитик Управления промышленными товарами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39" w:tooltip="https://xn--80ajghhoc2aj1c8b.xn--p1ai/lectures/vebinary/?ELEMENT_ID=48879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https://честныйзнак.рф/lectures/vebinary/?ELEMENT_ID=488796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23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Автозапчасти: особенности маркировки при импорте и экспорте товаров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«Автозапчасти»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Регина Головко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«Импорт»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0" w:tooltip="https://xn--80ajghhoc2aj1c8b.xn--p1ai/lectures/vebinary/?ELEMENT_ID=48978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https://честныйзнак.рф/lectures/vebinary/?ELEMENT_ID=489782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24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ТГ Бакалея. Подготовка розницы, производителей и импортеров к старту выбытия на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ККТ (Бакалея-1 с 1.09.2026)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Субботин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направления «Бакалейная продукция»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1" w:tooltip="https://xn--80ajghhoc2aj1c8b.xn--p1ai/lectures/vebinary/?ELEMENT_ID=489764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https://честныйзнак.рф/lectures/vebinary/?ELEMENT_ID=489764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26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Подготовка к поэкземплярному учету в отношении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2" w:tooltip="https://xn--80ajghhoc2aj1c8b.xn--p1ai/lectures/vebinary/?ELEMENT_ID=482959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https://честныйзнак.рф/lectures/vebinary/?ELEMENT_ID=482959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26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Функциональность мобильного приложения «ЧестныйЗНАК.Бизнес»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Игорь Ком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аров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3" w:tooltip="https://xn--80ajghhoc2aj1c8b.xn--p1ai/lectures/vebinary/?ELEMENT_ID=48932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https://честныйзнак.рф/lectures/vebinary/?ELEMENT_ID=489326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31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Работа в Национальном Каталоге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Аналитик, команда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Национального каталога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4" w:tooltip="https://xn--80ajghhoc2aj1c8b.xn--p1ai/lectures/vebinary/?ELEMENT_ID=489592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</w:t>
                  </w:r>
                  <w:bookmarkStart w:id="1" w:name="_GoBack"/>
                  <w:bookmarkEnd w:id="1"/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ID=489592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  <w:tr>
            <w:trPr>
              <w:trHeight w:val="217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31 марта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Практикум по маркировке: бытовая химия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Дмитрий Варфоламеев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Алёна Захарова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313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color w:val="666666"/>
                    <w:sz w:val="22"/>
                    <w:szCs w:val="22"/>
                  </w:rPr>
                  <w:t xml:space="preserve">Руководитель по продукту Getmark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before="240" w:after="240" w:line="312" w:lineRule="auto"/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pPr>
                <w:r/>
                <w:hyperlink r:id="rId45" w:tooltip="https://xn--80ajghhoc2aj1c8b.xn--p1ai/lectures/vebinary/?ELEMENT_ID=48927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1155cc"/>
                      <w:sz w:val="20"/>
                      <w:szCs w:val="20"/>
                      <w:u w:val="single"/>
                    </w:rPr>
                    <w:t xml:space="preserve">https://честныйзнак.рф/lectures/vebinary/?ELEMENT_ID=489276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sz w:val="30"/>
                    <w:szCs w:val="30"/>
                  </w:rPr>
                </w:r>
              </w:p>
            </w:tc>
          </w:tr>
        </w:tbl>
      </w:sdtContent>
    </w:sdt>
    <w:p>
      <w:pPr>
        <w:spacing w:line="240" w:lineRule="auto"/>
      </w:pPr>
      <w:r/>
      <w:r/>
    </w:p>
    <w:sectPr>
      <w:footnotePr/>
      <w:endnotePr/>
      <w:type w:val="nextPage"/>
      <w:pgSz w:w="11909" w:h="16834" w:orient="portrait"/>
      <w:pgMar w:top="567" w:right="994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9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</w:style>
  <w:style w:type="paragraph" w:styleId="624">
    <w:name w:val="Heading 1"/>
    <w:basedOn w:val="623"/>
    <w:next w:val="623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25">
    <w:name w:val="Heading 2"/>
    <w:basedOn w:val="623"/>
    <w:next w:val="623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26">
    <w:name w:val="Heading 3"/>
    <w:basedOn w:val="623"/>
    <w:next w:val="623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27">
    <w:name w:val="Heading 4"/>
    <w:basedOn w:val="623"/>
    <w:next w:val="623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28">
    <w:name w:val="Heading 5"/>
    <w:basedOn w:val="623"/>
    <w:next w:val="623"/>
    <w:pPr>
      <w:keepLines/>
      <w:keepNext/>
      <w:spacing w:before="240" w:after="80"/>
      <w:outlineLvl w:val="4"/>
    </w:pPr>
    <w:rPr>
      <w:color w:val="666666"/>
    </w:rPr>
  </w:style>
  <w:style w:type="paragraph" w:styleId="629">
    <w:name w:val="Heading 6"/>
    <w:basedOn w:val="623"/>
    <w:next w:val="623"/>
    <w:pPr>
      <w:keepLines/>
      <w:keepNext/>
      <w:spacing w:before="240" w:after="80"/>
      <w:outlineLvl w:val="5"/>
    </w:pPr>
    <w:rPr>
      <w:i/>
      <w:iCs/>
      <w:color w:val="666666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34">
    <w:name w:val="Title"/>
    <w:basedOn w:val="623"/>
    <w:next w:val="623"/>
    <w:pPr>
      <w:keepLines/>
      <w:keepNext/>
      <w:spacing w:after="60"/>
    </w:pPr>
    <w:rPr>
      <w:sz w:val="52"/>
      <w:szCs w:val="52"/>
    </w:rPr>
  </w:style>
  <w:style w:type="table" w:styleId="635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636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637" w:customStyle="1">
    <w:name w:val="StGen0"/>
    <w:basedOn w:val="636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38" w:customStyle="1">
    <w:name w:val="StGen1"/>
    <w:basedOn w:val="636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>
    <w:name w:val="Subtitle"/>
    <w:basedOn w:val="623"/>
    <w:next w:val="623"/>
    <w:pPr>
      <w:keepLines/>
      <w:keepNext/>
      <w:spacing w:after="320"/>
    </w:pPr>
    <w:rPr>
      <w:color w:val="666666"/>
      <w:sz w:val="30"/>
      <w:szCs w:val="30"/>
    </w:rPr>
  </w:style>
  <w:style w:type="table" w:styleId="640" w:customStyle="1">
    <w:name w:val="StGen2"/>
    <w:basedOn w:val="636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xn--80ajghhoc2aj1c8b.xn--p1ai/lectures/vebinary/?ELEMENT_ID=482442" TargetMode="External"/><Relationship Id="rId10" Type="http://schemas.openxmlformats.org/officeDocument/2006/relationships/hyperlink" Target="https://xn--80ajghhoc2aj1c8b.xn--p1ai/lectures/vebinary/?ELEMENT_ID=489322" TargetMode="External"/><Relationship Id="rId11" Type="http://schemas.openxmlformats.org/officeDocument/2006/relationships/hyperlink" Target="https://xn--80ajghhoc2aj1c8b.xn--p1ai/lectures/vebinary/?ELEMENT_ID=489615" TargetMode="External"/><Relationship Id="rId12" Type="http://schemas.openxmlformats.org/officeDocument/2006/relationships/hyperlink" Target="https://xn--80ajghhoc2aj1c8b.xn--p1ai/lectures/vebinary/?ELEMENT_ID=482947" TargetMode="External"/><Relationship Id="rId13" Type="http://schemas.openxmlformats.org/officeDocument/2006/relationships/hyperlink" Target="https://xn--80ajghhoc2aj1c8b.xn--p1ai/lectures/vebinary/?ELEMENT_ID=489768" TargetMode="External"/><Relationship Id="rId14" Type="http://schemas.openxmlformats.org/officeDocument/2006/relationships/hyperlink" Target="https://xn--80ajghhoc2aj1c8b.xn--p1ai/lectures/vebinary/?ELEMENT_ID=489605" TargetMode="External"/><Relationship Id="rId15" Type="http://schemas.openxmlformats.org/officeDocument/2006/relationships/hyperlink" Target="https://xn--80ajghhoc2aj1c8b.xn--p1ai/lectures/vebinary/?ELEMENT_ID=489619" TargetMode="External"/><Relationship Id="rId16" Type="http://schemas.openxmlformats.org/officeDocument/2006/relationships/hyperlink" Target="https://xn--80ajghhoc2aj1c8b.xn--p1ai/lectures/vebinary/?ELEMENT_ID=489581" TargetMode="External"/><Relationship Id="rId17" Type="http://schemas.openxmlformats.org/officeDocument/2006/relationships/hyperlink" Target="https://xn--80ajghhoc2aj1c8b.xn--p1ai/lectures/vebinary/?ELEMENT_ID=489776" TargetMode="External"/><Relationship Id="rId18" Type="http://schemas.openxmlformats.org/officeDocument/2006/relationships/hyperlink" Target="https://xn--80ajghhoc2aj1c8b.xn--p1ai/lectures/vebinary/?ELEMENT_ID=489536" TargetMode="External"/><Relationship Id="rId19" Type="http://schemas.openxmlformats.org/officeDocument/2006/relationships/hyperlink" Target="https://xn--80ajghhoc2aj1c8b.xn--p1ai/lectures/vebinary/?ELEMENT_ID=489798" TargetMode="External"/><Relationship Id="rId20" Type="http://schemas.openxmlformats.org/officeDocument/2006/relationships/hyperlink" Target="https://xn--80ajghhoc2aj1c8b.xn--p1ai/lectures/vebinary/?ELEMENT_ID=489330" TargetMode="External"/><Relationship Id="rId21" Type="http://schemas.openxmlformats.org/officeDocument/2006/relationships/hyperlink" Target="https://xn--80ajghhoc2aj1c8b.xn--p1ai/lectures/vebinary/?ELEMENT_ID=482951" TargetMode="External"/><Relationship Id="rId22" Type="http://schemas.openxmlformats.org/officeDocument/2006/relationships/hyperlink" Target="https://xn--80ajghhoc2aj1c8b.xn--p1ai/lectures/vebinary/?ELEMENT_ID=489540" TargetMode="External"/><Relationship Id="rId23" Type="http://schemas.openxmlformats.org/officeDocument/2006/relationships/hyperlink" Target="https://xn--80ajghhoc2aj1c8b.xn--p1ai/lectures/vebinary/?ELEMENT_ID=489339" TargetMode="External"/><Relationship Id="rId24" Type="http://schemas.openxmlformats.org/officeDocument/2006/relationships/hyperlink" Target="https://xn--80ajghhoc2aj1c8b.xn--p1ai/lectures/vebinary/?ELEMENT_ID=489335" TargetMode="External"/><Relationship Id="rId25" Type="http://schemas.openxmlformats.org/officeDocument/2006/relationships/hyperlink" Target="https://xn--80ajghhoc2aj1c8b.xn--p1ai/lectures/vebinary/?ELEMENT_ID=489480" TargetMode="External"/><Relationship Id="rId26" Type="http://schemas.openxmlformats.org/officeDocument/2006/relationships/hyperlink" Target="https://xn--80ajghhoc2aj1c8b.xn--p1ai/lectures/vebinary/?ELEMENT_ID=489284" TargetMode="External"/><Relationship Id="rId27" Type="http://schemas.openxmlformats.org/officeDocument/2006/relationships/hyperlink" Target="https://xn--80ajghhoc2aj1c8b.xn--p1ai/lectures/vebinary/?ELEMENT_ID=489759" TargetMode="External"/><Relationship Id="rId28" Type="http://schemas.openxmlformats.org/officeDocument/2006/relationships/hyperlink" Target="https://xn--80ajghhoc2aj1c8b.xn--p1ai/lectures/vebinary/?ELEMENT_ID=489280" TargetMode="External"/><Relationship Id="rId29" Type="http://schemas.openxmlformats.org/officeDocument/2006/relationships/hyperlink" Target="https://xn--80ajghhoc2aj1c8b.xn--p1ai/lectures/vebinary/?ELEMENT_ID=489587" TargetMode="External"/><Relationship Id="rId30" Type="http://schemas.openxmlformats.org/officeDocument/2006/relationships/hyperlink" Target="https://xn--80ajghhoc2aj1c8b.xn--p1ai/lectures/vebinary/?ELEMENT_ID=489599" TargetMode="External"/><Relationship Id="rId31" Type="http://schemas.openxmlformats.org/officeDocument/2006/relationships/hyperlink" Target="https://xn--80ajghhoc2aj1c8b.xn--p1ai/lectures/vebinary/?ELEMENT_ID=489781" TargetMode="External"/><Relationship Id="rId32" Type="http://schemas.openxmlformats.org/officeDocument/2006/relationships/hyperlink" Target="https://xn--80ajghhoc2aj1c8b.xn--p1ai/lectures/vebinary/?ELEMENT_ID=489531" TargetMode="External"/><Relationship Id="rId33" Type="http://schemas.openxmlformats.org/officeDocument/2006/relationships/hyperlink" Target="https://xn--80ajghhoc2aj1c8b.xn--p1ai/lectures/vebinary/?ELEMENT_ID=489802" TargetMode="External"/><Relationship Id="rId34" Type="http://schemas.openxmlformats.org/officeDocument/2006/relationships/hyperlink" Target="https://xn--80ajghhoc2aj1c8b.xn--p1ai/lectures/vebinary/?ELEMENT_ID=482955" TargetMode="External"/><Relationship Id="rId35" Type="http://schemas.openxmlformats.org/officeDocument/2006/relationships/hyperlink" Target="https://xn--80ajghhoc2aj1c8b.xn--p1ai/lectures/vebinary/?ELEMENT_ID=489791" TargetMode="External"/><Relationship Id="rId36" Type="http://schemas.openxmlformats.org/officeDocument/2006/relationships/hyperlink" Target="https://xn--80ajghhoc2aj1c8b.xn--p1ai/lectures/vebinary/?ELEMENT_ID=489331" TargetMode="External"/><Relationship Id="rId37" Type="http://schemas.openxmlformats.org/officeDocument/2006/relationships/hyperlink" Target="https://xn--80ajghhoc2aj1c8b.xn--p1ai/lectures/vebinary/?ELEMENT_ID=489476" TargetMode="External"/><Relationship Id="rId38" Type="http://schemas.openxmlformats.org/officeDocument/2006/relationships/hyperlink" Target="https://xn--80ajghhoc2aj1c8b.xn--p1ai/lectures/vebinary/?ELEMENT_ID=489772" TargetMode="External"/><Relationship Id="rId39" Type="http://schemas.openxmlformats.org/officeDocument/2006/relationships/hyperlink" Target="https://xn--80ajghhoc2aj1c8b.xn--p1ai/lectures/vebinary/?ELEMENT_ID=488796" TargetMode="External"/><Relationship Id="rId40" Type="http://schemas.openxmlformats.org/officeDocument/2006/relationships/hyperlink" Target="https://xn--80ajghhoc2aj1c8b.xn--p1ai/lectures/vebinary/?ELEMENT_ID=489782" TargetMode="External"/><Relationship Id="rId41" Type="http://schemas.openxmlformats.org/officeDocument/2006/relationships/hyperlink" Target="https://xn--80ajghhoc2aj1c8b.xn--p1ai/lectures/vebinary/?ELEMENT_ID=489764" TargetMode="External"/><Relationship Id="rId42" Type="http://schemas.openxmlformats.org/officeDocument/2006/relationships/hyperlink" Target="https://xn--80ajghhoc2aj1c8b.xn--p1ai/lectures/vebinary/?ELEMENT_ID=482959" TargetMode="External"/><Relationship Id="rId43" Type="http://schemas.openxmlformats.org/officeDocument/2006/relationships/hyperlink" Target="https://xn--80ajghhoc2aj1c8b.xn--p1ai/lectures/vebinary/?ELEMENT_ID=489326" TargetMode="External"/><Relationship Id="rId44" Type="http://schemas.openxmlformats.org/officeDocument/2006/relationships/hyperlink" Target="https://xn--80ajghhoc2aj1c8b.xn--p1ai/lectures/vebinary/?ELEMENT_ID=489592" TargetMode="External"/><Relationship Id="rId45" Type="http://schemas.openxmlformats.org/officeDocument/2006/relationships/hyperlink" Target="https://xn--80ajghhoc2aj1c8b.xn--p1ai/lectures/vebinary/?ELEMENT_ID=48927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0bq2ibzZC1iJfjyMxwCkpFmig==">CgMxLjAaHwoBMBIaChgICVIUChJ0YWJsZS5kMGg0bnlybnd6ZzMyDmgudXJtbWUzemFobHp0OAByITFwa0Z6WXhpRUhFYTcyRGxtNVVLQVVuZksxNTdYSFdTcA==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Виноградова А. А. Отдел экономики Консультант</cp:lastModifiedBy>
  <cp:revision>3</cp:revision>
  <dcterms:created xsi:type="dcterms:W3CDTF">2026-02-27T12:21:00Z</dcterms:created>
  <dcterms:modified xsi:type="dcterms:W3CDTF">2026-03-04T10:40:19Z</dcterms:modified>
</cp:coreProperties>
</file>